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A2" w:rsidRDefault="00C530A2" w:rsidP="00B17DEA">
      <w:pPr>
        <w:jc w:val="both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66675</wp:posOffset>
            </wp:positionV>
            <wp:extent cx="2065020" cy="10039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0764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AF1" w:rsidRPr="00E31FC2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257300" cy="1525848"/>
            <wp:effectExtent l="0" t="0" r="0" b="0"/>
            <wp:wrapSquare wrapText="bothSides"/>
            <wp:docPr id="13" name="Picture 20" descr="C:\Users\andreea-stefania.buz\Desktop\logo-transparent mindcraft acad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dreea-stefania.buz\Desktop\logo-transparent mindcraft academ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2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o-RO"/>
        </w:rPr>
        <w:tab/>
      </w:r>
      <w:r>
        <w:rPr>
          <w:lang w:val="ro-RO"/>
        </w:rPr>
        <w:tab/>
      </w:r>
    </w:p>
    <w:p w:rsidR="00C530A2" w:rsidRDefault="00C530A2" w:rsidP="00B17DEA">
      <w:pPr>
        <w:jc w:val="both"/>
        <w:rPr>
          <w:lang w:val="ro-RO"/>
        </w:rPr>
      </w:pPr>
    </w:p>
    <w:p w:rsidR="00C530A2" w:rsidRDefault="00C530A2" w:rsidP="00B17DEA">
      <w:pPr>
        <w:jc w:val="both"/>
        <w:rPr>
          <w:lang w:val="ro-RO"/>
        </w:rPr>
      </w:pPr>
    </w:p>
    <w:p w:rsidR="00C530A2" w:rsidRDefault="00C530A2" w:rsidP="00B17DEA">
      <w:pPr>
        <w:jc w:val="both"/>
        <w:rPr>
          <w:lang w:val="ro-RO"/>
        </w:rPr>
      </w:pPr>
    </w:p>
    <w:p w:rsidR="00C530A2" w:rsidRDefault="00C530A2" w:rsidP="00B17DEA">
      <w:pPr>
        <w:jc w:val="both"/>
        <w:rPr>
          <w:lang w:val="ro-RO"/>
        </w:rPr>
      </w:pPr>
    </w:p>
    <w:p w:rsidR="00C530A2" w:rsidRDefault="00C530A2" w:rsidP="00B17DEA">
      <w:pPr>
        <w:jc w:val="both"/>
        <w:rPr>
          <w:lang w:val="ro-RO"/>
        </w:rPr>
      </w:pPr>
    </w:p>
    <w:p w:rsidR="00857C80" w:rsidRPr="00F31C34" w:rsidRDefault="00C530A2" w:rsidP="00C530A2">
      <w:pPr>
        <w:jc w:val="both"/>
        <w:rPr>
          <w:b/>
          <w:color w:val="FF0000"/>
          <w:sz w:val="28"/>
          <w:szCs w:val="28"/>
          <w:lang w:val="ro-RO"/>
        </w:rPr>
      </w:pPr>
      <w:proofErr w:type="spellStart"/>
      <w:r w:rsidRPr="00F31C34">
        <w:rPr>
          <w:b/>
          <w:color w:val="FF0000"/>
          <w:sz w:val="28"/>
          <w:szCs w:val="28"/>
          <w:lang w:val="ro-RO"/>
        </w:rPr>
        <w:t>Mindcraft</w:t>
      </w:r>
      <w:proofErr w:type="spellEnd"/>
      <w:r w:rsidRPr="00F31C34">
        <w:rPr>
          <w:b/>
          <w:color w:val="FF0000"/>
          <w:sz w:val="28"/>
          <w:szCs w:val="28"/>
          <w:lang w:val="ro-RO"/>
        </w:rPr>
        <w:t xml:space="preserve"> Academy </w:t>
      </w:r>
      <w:proofErr w:type="spellStart"/>
      <w:r w:rsidRPr="00F31C34">
        <w:rPr>
          <w:b/>
          <w:color w:val="FF0000"/>
          <w:sz w:val="28"/>
          <w:szCs w:val="28"/>
          <w:lang w:val="ro-RO"/>
        </w:rPr>
        <w:t>by</w:t>
      </w:r>
      <w:proofErr w:type="spellEnd"/>
      <w:r w:rsidRPr="00F31C34">
        <w:rPr>
          <w:b/>
          <w:color w:val="FF0000"/>
          <w:sz w:val="28"/>
          <w:szCs w:val="28"/>
          <w:lang w:val="ro-RO"/>
        </w:rPr>
        <w:t xml:space="preserve"> BRD</w:t>
      </w:r>
      <w:r w:rsidR="00857C80" w:rsidRPr="00F31C34">
        <w:rPr>
          <w:b/>
          <w:color w:val="FF0000"/>
          <w:sz w:val="28"/>
          <w:szCs w:val="28"/>
          <w:lang w:val="ro-RO"/>
        </w:rPr>
        <w:t xml:space="preserve">, program </w:t>
      </w:r>
      <w:r w:rsidR="00251B2E" w:rsidRPr="00F31C34">
        <w:rPr>
          <w:b/>
          <w:color w:val="FF0000"/>
          <w:sz w:val="28"/>
          <w:szCs w:val="28"/>
          <w:lang w:val="ro-RO"/>
        </w:rPr>
        <w:t>de mentorat adresat studenților Universității din București</w:t>
      </w:r>
    </w:p>
    <w:p w:rsidR="00251B2E" w:rsidRDefault="00251B2E" w:rsidP="00C530A2">
      <w:pPr>
        <w:jc w:val="both"/>
      </w:pPr>
    </w:p>
    <w:p w:rsidR="00857C80" w:rsidRPr="00857C80" w:rsidRDefault="00857C80" w:rsidP="00857C80">
      <w:pPr>
        <w:jc w:val="both"/>
        <w:rPr>
          <w:lang w:val="ro-RO"/>
        </w:rPr>
      </w:pPr>
      <w:proofErr w:type="spellStart"/>
      <w:r w:rsidRPr="00857C80">
        <w:rPr>
          <w:lang w:val="ro-RO"/>
        </w:rPr>
        <w:t>Mindcraft</w:t>
      </w:r>
      <w:proofErr w:type="spellEnd"/>
      <w:r w:rsidRPr="00857C80">
        <w:rPr>
          <w:lang w:val="ro-RO"/>
        </w:rPr>
        <w:t xml:space="preserve"> Academy oferă oportunitatea studenților Universității din București de a se înscrie într-un program de mentorat în domeniul financiar, indiferent de profilul la care studiază.</w:t>
      </w:r>
    </w:p>
    <w:p w:rsidR="00857C80" w:rsidRPr="00857C80" w:rsidRDefault="00857C80" w:rsidP="00857C80">
      <w:pPr>
        <w:jc w:val="both"/>
        <w:rPr>
          <w:lang w:val="ro-RO"/>
        </w:rPr>
      </w:pPr>
      <w:r w:rsidRPr="00857C80">
        <w:rPr>
          <w:lang w:val="ro-RO"/>
        </w:rPr>
        <w:t xml:space="preserve">Dacă îți dorești să înțelegi ce înseamnă banking, </w:t>
      </w:r>
      <w:proofErr w:type="spellStart"/>
      <w:r w:rsidRPr="00857C80">
        <w:rPr>
          <w:lang w:val="ro-RO"/>
        </w:rPr>
        <w:t>antreprenoriatul</w:t>
      </w:r>
      <w:proofErr w:type="spellEnd"/>
      <w:r w:rsidRPr="00857C80">
        <w:rPr>
          <w:lang w:val="ro-RO"/>
        </w:rPr>
        <w:t xml:space="preserve">, dar și </w:t>
      </w:r>
      <w:proofErr w:type="spellStart"/>
      <w:r w:rsidRPr="00857C80">
        <w:rPr>
          <w:lang w:val="ro-RO"/>
        </w:rPr>
        <w:t>intraprenoriatul</w:t>
      </w:r>
      <w:proofErr w:type="spellEnd"/>
      <w:r w:rsidRPr="00857C80">
        <w:rPr>
          <w:lang w:val="ro-RO"/>
        </w:rPr>
        <w:t xml:space="preserve"> în domeniul bancar, ai ocazia să înveți de la profesioniști în domeniu. Totodată, prin programul oferit de </w:t>
      </w:r>
      <w:proofErr w:type="spellStart"/>
      <w:r w:rsidRPr="00857C80">
        <w:rPr>
          <w:lang w:val="ro-RO"/>
        </w:rPr>
        <w:t>Mindcraft</w:t>
      </w:r>
      <w:proofErr w:type="spellEnd"/>
      <w:r w:rsidRPr="00857C80">
        <w:rPr>
          <w:lang w:val="ro-RO"/>
        </w:rPr>
        <w:t xml:space="preserve"> Academy, desfășurat de BRD vei învăța lucruri practice cu aplicabilitate imediată atât în viața profesională, cât și în cea personală și vei explora posibilitățile de inovare într-o lume din ce în ce mai dinamică și plină de tehnologie.</w:t>
      </w:r>
    </w:p>
    <w:p w:rsidR="00857C80" w:rsidRPr="00857C80" w:rsidRDefault="00857C80" w:rsidP="00857C80">
      <w:pPr>
        <w:jc w:val="both"/>
        <w:rPr>
          <w:lang w:val="ro-RO"/>
        </w:rPr>
      </w:pPr>
      <w:r w:rsidRPr="00857C80">
        <w:rPr>
          <w:lang w:val="ro-RO"/>
        </w:rPr>
        <w:t>Proiectul își propune să ofere o serie de activități pentru studenți și masteranzi, printre acestea se numără:</w:t>
      </w:r>
    </w:p>
    <w:p w:rsidR="00857C80" w:rsidRPr="00857C80" w:rsidRDefault="00857C80" w:rsidP="00857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857C80">
        <w:rPr>
          <w:lang w:val="ro-RO"/>
        </w:rPr>
        <w:t>Susținerea unor ateliere și training-uri pe teme legate de dezvoltarea competențelor soft: comunicare, lucru în echipă, motivație, gândire laterală, management al conflictelor și al diferențelor, management de proiect etc.;</w:t>
      </w:r>
    </w:p>
    <w:p w:rsidR="00857C80" w:rsidRPr="00857C80" w:rsidRDefault="00857C80" w:rsidP="00857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857C80">
        <w:rPr>
          <w:lang w:val="ro-RO"/>
        </w:rPr>
        <w:t xml:space="preserve">Susținerea unor ateliere, training-uri și simulări pe teme legate de dezvoltarea competențelor specifice industriei bancare și </w:t>
      </w:r>
      <w:proofErr w:type="spellStart"/>
      <w:r w:rsidRPr="00857C80">
        <w:rPr>
          <w:lang w:val="ro-RO"/>
        </w:rPr>
        <w:t>antreprenoriatului</w:t>
      </w:r>
      <w:proofErr w:type="spellEnd"/>
      <w:r w:rsidRPr="00857C80">
        <w:rPr>
          <w:lang w:val="ro-RO"/>
        </w:rPr>
        <w:t xml:space="preserve">: marketing, vânzări, HR, cash management, analiză financiară, risc, </w:t>
      </w:r>
      <w:proofErr w:type="spellStart"/>
      <w:r w:rsidRPr="00857C80">
        <w:rPr>
          <w:lang w:val="ro-RO"/>
        </w:rPr>
        <w:t>compliance</w:t>
      </w:r>
      <w:proofErr w:type="spellEnd"/>
      <w:r w:rsidRPr="00857C80">
        <w:rPr>
          <w:lang w:val="ro-RO"/>
        </w:rPr>
        <w:t>;</w:t>
      </w:r>
    </w:p>
    <w:p w:rsidR="00857C80" w:rsidRPr="00857C80" w:rsidRDefault="00857C80" w:rsidP="00857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857C80">
        <w:rPr>
          <w:lang w:val="ro-RO"/>
        </w:rPr>
        <w:t>Oferirea de mentorat în vederea consolidării procesului de învățare, cu sprijin din partea BRD și a Universității din București – familiarizare cu meseriile bancare în funcție de interesele si nevoile concrete identificate;</w:t>
      </w:r>
    </w:p>
    <w:p w:rsidR="00857C80" w:rsidRPr="00857C80" w:rsidRDefault="00857C80" w:rsidP="00857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857C80">
        <w:rPr>
          <w:lang w:val="ro-RO"/>
        </w:rPr>
        <w:t xml:space="preserve">Recrutarea pentru implicarea în stagii de </w:t>
      </w:r>
      <w:proofErr w:type="spellStart"/>
      <w:r w:rsidRPr="00857C80">
        <w:rPr>
          <w:lang w:val="ro-RO"/>
        </w:rPr>
        <w:t>internship</w:t>
      </w:r>
      <w:proofErr w:type="spellEnd"/>
      <w:r w:rsidRPr="00857C80">
        <w:rPr>
          <w:lang w:val="ro-RO"/>
        </w:rPr>
        <w:t>-uri în cadrul BRD;</w:t>
      </w:r>
    </w:p>
    <w:p w:rsidR="00857C80" w:rsidRDefault="00857C80" w:rsidP="00857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 w:rsidRPr="00857C80">
        <w:rPr>
          <w:lang w:val="ro-RO"/>
        </w:rPr>
        <w:t xml:space="preserve">Organizarea unui concurs final de tip </w:t>
      </w:r>
      <w:proofErr w:type="spellStart"/>
      <w:r w:rsidRPr="00857C80">
        <w:rPr>
          <w:lang w:val="ro-RO"/>
        </w:rPr>
        <w:t>hackaton</w:t>
      </w:r>
      <w:proofErr w:type="spellEnd"/>
      <w:r w:rsidRPr="00857C80">
        <w:rPr>
          <w:lang w:val="ro-RO"/>
        </w:rPr>
        <w:t xml:space="preserve"> de către BRD, care va testa competențele dobândite în rândul studenților și masteranzilor Universității din București.</w:t>
      </w:r>
    </w:p>
    <w:p w:rsidR="009D5FF0" w:rsidRPr="009D5FF0" w:rsidRDefault="009D5FF0" w:rsidP="009D5FF0">
      <w:pPr>
        <w:ind w:left="360"/>
        <w:jc w:val="both"/>
        <w:rPr>
          <w:lang w:val="ro-RO"/>
        </w:rPr>
      </w:pPr>
      <w:r w:rsidRPr="009D5FF0">
        <w:rPr>
          <w:lang w:val="ro-RO"/>
        </w:rPr>
        <w:t>Te poți înscrie la acest program de mentorat prin completarea formularului de candidatură și trimiterea acestuia la adresa andreea-stefania.buzec@brd.ro. Termenul limită de înscriere este 27 februarie 2018.</w:t>
      </w:r>
    </w:p>
    <w:p w:rsidR="009D5FF0" w:rsidRPr="009D5FF0" w:rsidRDefault="009D5FF0" w:rsidP="00857C80">
      <w:pPr>
        <w:jc w:val="both"/>
        <w:rPr>
          <w:b/>
          <w:color w:val="FF0000"/>
          <w:sz w:val="28"/>
          <w:szCs w:val="28"/>
          <w:u w:val="single"/>
          <w:lang w:val="ro-RO"/>
        </w:rPr>
      </w:pPr>
      <w:r w:rsidRPr="009D5FF0">
        <w:rPr>
          <w:b/>
          <w:color w:val="FF0000"/>
          <w:sz w:val="28"/>
          <w:szCs w:val="28"/>
          <w:u w:val="single"/>
          <w:lang w:val="ro-RO"/>
        </w:rPr>
        <w:lastRenderedPageBreak/>
        <w:t xml:space="preserve">Evenimentele </w:t>
      </w:r>
      <w:proofErr w:type="spellStart"/>
      <w:r w:rsidRPr="009D5FF0">
        <w:rPr>
          <w:b/>
          <w:color w:val="FF0000"/>
          <w:sz w:val="28"/>
          <w:szCs w:val="28"/>
          <w:u w:val="single"/>
          <w:lang w:val="ro-RO"/>
        </w:rPr>
        <w:t>Mindcraft</w:t>
      </w:r>
      <w:proofErr w:type="spellEnd"/>
      <w:r w:rsidRPr="009D5FF0">
        <w:rPr>
          <w:b/>
          <w:color w:val="FF0000"/>
          <w:sz w:val="28"/>
          <w:szCs w:val="28"/>
          <w:u w:val="single"/>
          <w:lang w:val="ro-RO"/>
        </w:rPr>
        <w:t xml:space="preserve"> Academy</w:t>
      </w:r>
    </w:p>
    <w:p w:rsidR="00857C80" w:rsidRDefault="00857C80" w:rsidP="00857C80">
      <w:pPr>
        <w:jc w:val="both"/>
        <w:rPr>
          <w:color w:val="FF0000"/>
          <w:lang w:val="ro-RO"/>
        </w:rPr>
      </w:pPr>
      <w:r w:rsidRPr="00F31C34">
        <w:rPr>
          <w:color w:val="FF0000"/>
          <w:lang w:val="ro-RO"/>
        </w:rPr>
        <w:t>Atelierele se desfășoară săptămânal</w:t>
      </w:r>
      <w:r w:rsidR="00B000B5">
        <w:rPr>
          <w:color w:val="FF0000"/>
          <w:lang w:val="ro-RO"/>
        </w:rPr>
        <w:t>, programul acestora este următorul</w:t>
      </w:r>
      <w:r w:rsidRPr="00F31C34">
        <w:rPr>
          <w:color w:val="FF0000"/>
          <w:lang w:val="ro-RO"/>
        </w:rPr>
        <w:t>:</w:t>
      </w:r>
    </w:p>
    <w:p w:rsidR="007226F0" w:rsidRPr="007226F0" w:rsidRDefault="007226F0" w:rsidP="007226F0">
      <w:pPr>
        <w:jc w:val="both"/>
        <w:rPr>
          <w:b/>
          <w:color w:val="FF0000"/>
          <w:lang w:val="ro-RO"/>
        </w:rPr>
      </w:pPr>
      <w:r w:rsidRPr="007226F0">
        <w:rPr>
          <w:b/>
          <w:color w:val="FF0000"/>
          <w:lang w:val="ro-RO"/>
        </w:rPr>
        <w:t>Martie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Great </w:t>
      </w:r>
      <w:proofErr w:type="spellStart"/>
      <w:r w:rsidRPr="007226F0">
        <w:rPr>
          <w:color w:val="FF0000"/>
          <w:lang w:val="ro-RO"/>
        </w:rPr>
        <w:t>People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Inside</w:t>
      </w:r>
      <w:proofErr w:type="spellEnd"/>
      <w:r w:rsidRPr="007226F0">
        <w:rPr>
          <w:color w:val="FF0000"/>
          <w:lang w:val="ro-RO"/>
        </w:rPr>
        <w:t xml:space="preserve">. </w:t>
      </w:r>
      <w:proofErr w:type="spellStart"/>
      <w:r w:rsidRPr="007226F0">
        <w:rPr>
          <w:color w:val="FF0000"/>
          <w:lang w:val="ro-RO"/>
        </w:rPr>
        <w:t>Coach</w:t>
      </w:r>
      <w:proofErr w:type="spellEnd"/>
      <w:r w:rsidRPr="007226F0">
        <w:rPr>
          <w:color w:val="FF0000"/>
          <w:lang w:val="ro-RO"/>
        </w:rPr>
        <w:t xml:space="preserve"> – Andrea Cruceanu – 2 martie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proofErr w:type="spellStart"/>
      <w:r w:rsidRPr="007226F0">
        <w:rPr>
          <w:color w:val="FF0000"/>
          <w:lang w:val="ro-RO"/>
        </w:rPr>
        <w:t>What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is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finance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about</w:t>
      </w:r>
      <w:proofErr w:type="spellEnd"/>
      <w:r w:rsidRPr="007226F0">
        <w:rPr>
          <w:color w:val="FF0000"/>
          <w:lang w:val="ro-RO"/>
        </w:rPr>
        <w:t xml:space="preserve">? Trainer – Monica </w:t>
      </w:r>
      <w:proofErr w:type="spellStart"/>
      <w:r w:rsidRPr="007226F0">
        <w:rPr>
          <w:color w:val="FF0000"/>
          <w:lang w:val="ro-RO"/>
        </w:rPr>
        <w:t>Maioru</w:t>
      </w:r>
      <w:proofErr w:type="spellEnd"/>
      <w:r w:rsidRPr="007226F0">
        <w:rPr>
          <w:color w:val="FF0000"/>
          <w:lang w:val="ro-RO"/>
        </w:rPr>
        <w:t xml:space="preserve"> – 9 martie 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Public </w:t>
      </w:r>
      <w:proofErr w:type="spellStart"/>
      <w:r w:rsidRPr="007226F0">
        <w:rPr>
          <w:color w:val="FF0000"/>
          <w:lang w:val="ro-RO"/>
        </w:rPr>
        <w:t>speaking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and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presentation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skills</w:t>
      </w:r>
      <w:proofErr w:type="spellEnd"/>
      <w:r w:rsidRPr="007226F0">
        <w:rPr>
          <w:color w:val="FF0000"/>
          <w:lang w:val="ro-RO"/>
        </w:rPr>
        <w:t xml:space="preserve">. Trainer – Sorin Voicu – 16 martie 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proofErr w:type="spellStart"/>
      <w:r w:rsidRPr="007226F0">
        <w:rPr>
          <w:color w:val="FF0000"/>
          <w:lang w:val="ro-RO"/>
        </w:rPr>
        <w:t>Discover</w:t>
      </w:r>
      <w:proofErr w:type="spellEnd"/>
      <w:r w:rsidRPr="007226F0">
        <w:rPr>
          <w:color w:val="FF0000"/>
          <w:lang w:val="ro-RO"/>
        </w:rPr>
        <w:t xml:space="preserve"> magic of </w:t>
      </w:r>
      <w:proofErr w:type="spellStart"/>
      <w:r w:rsidRPr="007226F0">
        <w:rPr>
          <w:color w:val="FF0000"/>
          <w:lang w:val="ro-RO"/>
        </w:rPr>
        <w:t>numbers</w:t>
      </w:r>
      <w:proofErr w:type="spellEnd"/>
      <w:r w:rsidRPr="007226F0">
        <w:rPr>
          <w:color w:val="FF0000"/>
          <w:lang w:val="ro-RO"/>
        </w:rPr>
        <w:t xml:space="preserve">. Trainer – Monica </w:t>
      </w:r>
      <w:proofErr w:type="spellStart"/>
      <w:r w:rsidRPr="007226F0">
        <w:rPr>
          <w:color w:val="FF0000"/>
          <w:lang w:val="ro-RO"/>
        </w:rPr>
        <w:t>Maioru</w:t>
      </w:r>
      <w:proofErr w:type="spellEnd"/>
      <w:r w:rsidRPr="007226F0">
        <w:rPr>
          <w:color w:val="FF0000"/>
          <w:lang w:val="ro-RO"/>
        </w:rPr>
        <w:t xml:space="preserve"> – 23 martie 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Cash management. Trainer –Victor Roșu – 30 martie </w:t>
      </w:r>
    </w:p>
    <w:p w:rsidR="007226F0" w:rsidRPr="007226F0" w:rsidRDefault="007226F0" w:rsidP="007226F0">
      <w:pPr>
        <w:jc w:val="both"/>
        <w:rPr>
          <w:b/>
          <w:color w:val="FF0000"/>
          <w:lang w:val="ro-RO"/>
        </w:rPr>
      </w:pPr>
      <w:r w:rsidRPr="007226F0">
        <w:rPr>
          <w:b/>
          <w:color w:val="FF0000"/>
          <w:lang w:val="ro-RO"/>
        </w:rPr>
        <w:t>Aprilie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Workshop on </w:t>
      </w:r>
      <w:proofErr w:type="spellStart"/>
      <w:r w:rsidRPr="007226F0">
        <w:rPr>
          <w:color w:val="FF0000"/>
          <w:lang w:val="ro-RO"/>
        </w:rPr>
        <w:t>Customer</w:t>
      </w:r>
      <w:proofErr w:type="spellEnd"/>
      <w:r w:rsidRPr="007226F0">
        <w:rPr>
          <w:color w:val="FF0000"/>
          <w:lang w:val="ro-RO"/>
        </w:rPr>
        <w:t xml:space="preserve"> care. Trainer – Ioana Pârvu – 13 aprilie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Workshop on Bank </w:t>
      </w:r>
      <w:proofErr w:type="spellStart"/>
      <w:r w:rsidRPr="007226F0">
        <w:rPr>
          <w:color w:val="FF0000"/>
          <w:lang w:val="ro-RO"/>
        </w:rPr>
        <w:t>products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and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services</w:t>
      </w:r>
      <w:proofErr w:type="spellEnd"/>
      <w:r w:rsidRPr="007226F0">
        <w:rPr>
          <w:color w:val="FF0000"/>
          <w:lang w:val="ro-RO"/>
        </w:rPr>
        <w:t>. Trainer – Ioana Pârvu – 20 aprilie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Workshop on </w:t>
      </w:r>
      <w:proofErr w:type="spellStart"/>
      <w:r w:rsidRPr="007226F0">
        <w:rPr>
          <w:color w:val="FF0000"/>
          <w:lang w:val="ro-RO"/>
        </w:rPr>
        <w:t>Innovation</w:t>
      </w:r>
      <w:proofErr w:type="spellEnd"/>
      <w:r w:rsidRPr="007226F0">
        <w:rPr>
          <w:color w:val="FF0000"/>
          <w:lang w:val="ro-RO"/>
        </w:rPr>
        <w:t xml:space="preserve">. Trainer – Horia Velicu – 27 aprilie </w:t>
      </w:r>
    </w:p>
    <w:p w:rsidR="007226F0" w:rsidRPr="007226F0" w:rsidRDefault="007226F0" w:rsidP="007226F0">
      <w:pPr>
        <w:jc w:val="both"/>
        <w:rPr>
          <w:b/>
          <w:color w:val="FF0000"/>
          <w:lang w:val="ro-RO"/>
        </w:rPr>
      </w:pPr>
      <w:r w:rsidRPr="007226F0">
        <w:rPr>
          <w:b/>
          <w:color w:val="FF0000"/>
          <w:lang w:val="ro-RO"/>
        </w:rPr>
        <w:t>Mai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Workshop of </w:t>
      </w:r>
      <w:proofErr w:type="spellStart"/>
      <w:r w:rsidRPr="007226F0">
        <w:rPr>
          <w:color w:val="FF0000"/>
          <w:lang w:val="ro-RO"/>
        </w:rPr>
        <w:t>Finnancial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Planning</w:t>
      </w:r>
      <w:proofErr w:type="spellEnd"/>
      <w:r w:rsidRPr="007226F0">
        <w:rPr>
          <w:color w:val="FF0000"/>
          <w:lang w:val="ro-RO"/>
        </w:rPr>
        <w:t xml:space="preserve">. Trainer – Mihai Purcărea – 11 mai 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color w:val="FF0000"/>
          <w:lang w:val="ro-RO"/>
        </w:rPr>
      </w:pPr>
      <w:r w:rsidRPr="007226F0">
        <w:rPr>
          <w:color w:val="FF0000"/>
          <w:lang w:val="ro-RO"/>
        </w:rPr>
        <w:t xml:space="preserve">Task </w:t>
      </w:r>
      <w:proofErr w:type="spellStart"/>
      <w:r w:rsidRPr="007226F0">
        <w:rPr>
          <w:color w:val="FF0000"/>
          <w:lang w:val="ro-RO"/>
        </w:rPr>
        <w:t>and</w:t>
      </w:r>
      <w:proofErr w:type="spellEnd"/>
      <w:r w:rsidRPr="007226F0">
        <w:rPr>
          <w:color w:val="FF0000"/>
          <w:lang w:val="ro-RO"/>
        </w:rPr>
        <w:t xml:space="preserve"> </w:t>
      </w:r>
      <w:proofErr w:type="spellStart"/>
      <w:r w:rsidRPr="007226F0">
        <w:rPr>
          <w:color w:val="FF0000"/>
          <w:lang w:val="ro-RO"/>
        </w:rPr>
        <w:t>time</w:t>
      </w:r>
      <w:proofErr w:type="spellEnd"/>
      <w:r w:rsidRPr="007226F0">
        <w:rPr>
          <w:color w:val="FF0000"/>
          <w:lang w:val="ro-RO"/>
        </w:rPr>
        <w:t xml:space="preserve"> management. Trainer – Gabriel </w:t>
      </w:r>
      <w:proofErr w:type="spellStart"/>
      <w:r w:rsidRPr="007226F0">
        <w:rPr>
          <w:color w:val="FF0000"/>
          <w:lang w:val="ro-RO"/>
        </w:rPr>
        <w:t>Vâlceanu</w:t>
      </w:r>
      <w:proofErr w:type="spellEnd"/>
      <w:r w:rsidRPr="007226F0">
        <w:rPr>
          <w:color w:val="FF0000"/>
          <w:lang w:val="ro-RO"/>
        </w:rPr>
        <w:t xml:space="preserve">. – 18 mai </w:t>
      </w:r>
    </w:p>
    <w:p w:rsidR="007226F0" w:rsidRPr="007226F0" w:rsidRDefault="007226F0" w:rsidP="007226F0">
      <w:pPr>
        <w:jc w:val="both"/>
        <w:rPr>
          <w:b/>
          <w:color w:val="FF0000"/>
          <w:lang w:val="ro-RO"/>
        </w:rPr>
      </w:pPr>
      <w:r w:rsidRPr="007226F0">
        <w:rPr>
          <w:b/>
          <w:color w:val="FF0000"/>
          <w:lang w:val="ro-RO"/>
        </w:rPr>
        <w:t>Iunie</w:t>
      </w:r>
    </w:p>
    <w:p w:rsidR="007226F0" w:rsidRPr="007226F0" w:rsidRDefault="007226F0" w:rsidP="007226F0">
      <w:pPr>
        <w:pStyle w:val="ListParagraph"/>
        <w:numPr>
          <w:ilvl w:val="0"/>
          <w:numId w:val="5"/>
        </w:numPr>
        <w:jc w:val="both"/>
        <w:rPr>
          <w:b/>
          <w:color w:val="FF0000"/>
          <w:lang w:val="ro-RO"/>
        </w:rPr>
      </w:pPr>
      <w:proofErr w:type="spellStart"/>
      <w:r w:rsidRPr="007226F0">
        <w:rPr>
          <w:b/>
          <w:color w:val="FF0000"/>
          <w:lang w:val="ro-RO"/>
        </w:rPr>
        <w:t>Innovation</w:t>
      </w:r>
      <w:proofErr w:type="spellEnd"/>
      <w:r w:rsidRPr="007226F0">
        <w:rPr>
          <w:b/>
          <w:color w:val="FF0000"/>
          <w:lang w:val="ro-RO"/>
        </w:rPr>
        <w:t xml:space="preserve"> </w:t>
      </w:r>
      <w:proofErr w:type="spellStart"/>
      <w:r w:rsidRPr="007226F0">
        <w:rPr>
          <w:b/>
          <w:color w:val="FF0000"/>
          <w:lang w:val="ro-RO"/>
        </w:rPr>
        <w:t>days</w:t>
      </w:r>
      <w:proofErr w:type="spellEnd"/>
    </w:p>
    <w:p w:rsidR="00F31C34" w:rsidRPr="00F31C34" w:rsidRDefault="00D42AB9" w:rsidP="00F31C34">
      <w:pPr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Locul </w:t>
      </w:r>
      <w:r w:rsidR="00F31C34">
        <w:rPr>
          <w:color w:val="FF0000"/>
          <w:lang w:val="ro-RO"/>
        </w:rPr>
        <w:t xml:space="preserve">și orele de desfășurare a evenimentelor vor fi publicate de fiecare dată în timp util. </w:t>
      </w:r>
      <w:r w:rsidR="0000078F">
        <w:rPr>
          <w:color w:val="FF0000"/>
          <w:lang w:val="ro-RO"/>
        </w:rPr>
        <w:t xml:space="preserve">Detalii privind programul </w:t>
      </w:r>
      <w:proofErr w:type="spellStart"/>
      <w:r w:rsidR="0000078F">
        <w:rPr>
          <w:color w:val="FF0000"/>
          <w:lang w:val="ro-RO"/>
        </w:rPr>
        <w:t>puteti</w:t>
      </w:r>
      <w:proofErr w:type="spellEnd"/>
      <w:r w:rsidR="0000078F">
        <w:rPr>
          <w:color w:val="FF0000"/>
          <w:lang w:val="ro-RO"/>
        </w:rPr>
        <w:t xml:space="preserve"> </w:t>
      </w:r>
      <w:proofErr w:type="spellStart"/>
      <w:r w:rsidR="0000078F">
        <w:rPr>
          <w:color w:val="FF0000"/>
          <w:lang w:val="ro-RO"/>
        </w:rPr>
        <w:t>obtine</w:t>
      </w:r>
      <w:proofErr w:type="spellEnd"/>
      <w:r w:rsidR="0000078F">
        <w:rPr>
          <w:color w:val="FF0000"/>
          <w:lang w:val="ro-RO"/>
        </w:rPr>
        <w:t xml:space="preserve"> la adresa camelia.cojocaru@faa.unibuc.ro.</w:t>
      </w:r>
      <w:bookmarkStart w:id="0" w:name="_GoBack"/>
      <w:bookmarkEnd w:id="0"/>
    </w:p>
    <w:p w:rsidR="009D5FF0" w:rsidRDefault="009D5FF0" w:rsidP="00857C80">
      <w:pPr>
        <w:jc w:val="both"/>
        <w:rPr>
          <w:lang w:val="ro-RO"/>
        </w:rPr>
      </w:pPr>
    </w:p>
    <w:p w:rsidR="0084387F" w:rsidRPr="009D5FF0" w:rsidRDefault="0084387F" w:rsidP="0084387F">
      <w:pPr>
        <w:jc w:val="both"/>
        <w:rPr>
          <w:b/>
          <w:color w:val="FF0000"/>
          <w:sz w:val="28"/>
          <w:szCs w:val="28"/>
          <w:u w:val="single"/>
          <w:lang w:val="ro-RO"/>
        </w:rPr>
      </w:pPr>
      <w:r w:rsidRPr="009D5FF0">
        <w:rPr>
          <w:b/>
          <w:color w:val="FF0000"/>
          <w:sz w:val="28"/>
          <w:szCs w:val="28"/>
          <w:u w:val="single"/>
          <w:lang w:val="ro-RO"/>
        </w:rPr>
        <w:t>Eveniment</w:t>
      </w:r>
      <w:r>
        <w:rPr>
          <w:b/>
          <w:color w:val="FF0000"/>
          <w:sz w:val="28"/>
          <w:szCs w:val="28"/>
          <w:u w:val="single"/>
          <w:lang w:val="ro-RO"/>
        </w:rPr>
        <w:t xml:space="preserve"> de lansare </w:t>
      </w:r>
      <w:proofErr w:type="spellStart"/>
      <w:r w:rsidRPr="009D5FF0">
        <w:rPr>
          <w:b/>
          <w:color w:val="FF0000"/>
          <w:sz w:val="28"/>
          <w:szCs w:val="28"/>
          <w:u w:val="single"/>
          <w:lang w:val="ro-RO"/>
        </w:rPr>
        <w:t>Mindcraft</w:t>
      </w:r>
      <w:proofErr w:type="spellEnd"/>
      <w:r w:rsidRPr="009D5FF0">
        <w:rPr>
          <w:b/>
          <w:color w:val="FF0000"/>
          <w:sz w:val="28"/>
          <w:szCs w:val="28"/>
          <w:u w:val="single"/>
          <w:lang w:val="ro-RO"/>
        </w:rPr>
        <w:t xml:space="preserve"> Academy</w:t>
      </w:r>
    </w:p>
    <w:p w:rsidR="009D5FF0" w:rsidRPr="00CD5478" w:rsidRDefault="009D5FF0" w:rsidP="004669CF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>Lansarea oficială a programului va avea loc în data de 2 martie, ora 13.00, în sala Petre Antonescu – Rectoratul Universității din București (</w:t>
      </w:r>
      <w:proofErr w:type="spellStart"/>
      <w:r w:rsidRPr="00CD5478">
        <w:rPr>
          <w:color w:val="FF0000"/>
          <w:lang w:val="ro-RO"/>
        </w:rPr>
        <w:t>Bdul</w:t>
      </w:r>
      <w:proofErr w:type="spellEnd"/>
      <w:r w:rsidRPr="00CD5478">
        <w:rPr>
          <w:color w:val="FF0000"/>
          <w:lang w:val="ro-RO"/>
        </w:rPr>
        <w:t>. Mihail Kogălniceanu nr. 34-46).</w:t>
      </w:r>
    </w:p>
    <w:p w:rsidR="00807077" w:rsidRPr="00CD5478" w:rsidRDefault="0084387F" w:rsidP="004669CF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 xml:space="preserve">Invitați: </w:t>
      </w:r>
    </w:p>
    <w:p w:rsidR="00807077" w:rsidRPr="00CD5478" w:rsidRDefault="0084387F" w:rsidP="004669CF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 xml:space="preserve">Adela </w:t>
      </w:r>
      <w:proofErr w:type="spellStart"/>
      <w:r w:rsidRPr="00CD5478">
        <w:rPr>
          <w:color w:val="FF0000"/>
          <w:lang w:val="ro-RO"/>
        </w:rPr>
        <w:t>Jansesn</w:t>
      </w:r>
      <w:proofErr w:type="spellEnd"/>
      <w:r w:rsidRPr="00CD5478">
        <w:rPr>
          <w:color w:val="FF0000"/>
          <w:lang w:val="ro-RO"/>
        </w:rPr>
        <w:t xml:space="preserve">, </w:t>
      </w:r>
      <w:r w:rsidR="00807077" w:rsidRPr="00CD5478">
        <w:rPr>
          <w:color w:val="FF0000"/>
          <w:lang w:val="ro-RO"/>
        </w:rPr>
        <w:t xml:space="preserve">HR Executive Director, BRD </w:t>
      </w:r>
      <w:proofErr w:type="spellStart"/>
      <w:r w:rsidR="00807077" w:rsidRPr="00CD5478">
        <w:rPr>
          <w:color w:val="FF0000"/>
          <w:lang w:val="ro-RO"/>
        </w:rPr>
        <w:t>Groupe</w:t>
      </w:r>
      <w:proofErr w:type="spellEnd"/>
      <w:r w:rsidR="00807077" w:rsidRPr="00CD5478">
        <w:rPr>
          <w:color w:val="FF0000"/>
          <w:lang w:val="ro-RO"/>
        </w:rPr>
        <w:t xml:space="preserve"> </w:t>
      </w:r>
      <w:proofErr w:type="spellStart"/>
      <w:r w:rsidR="00807077" w:rsidRPr="00CD5478">
        <w:rPr>
          <w:color w:val="FF0000"/>
          <w:lang w:val="ro-RO"/>
        </w:rPr>
        <w:t>Societe</w:t>
      </w:r>
      <w:proofErr w:type="spellEnd"/>
      <w:r w:rsidR="00807077" w:rsidRPr="00CD5478">
        <w:rPr>
          <w:color w:val="FF0000"/>
          <w:lang w:val="ro-RO"/>
        </w:rPr>
        <w:t xml:space="preserve"> Generale </w:t>
      </w:r>
    </w:p>
    <w:p w:rsidR="00807077" w:rsidRPr="00CD5478" w:rsidRDefault="00807077" w:rsidP="004669CF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 xml:space="preserve">Andreea </w:t>
      </w:r>
      <w:proofErr w:type="spellStart"/>
      <w:r w:rsidRPr="00CD5478">
        <w:rPr>
          <w:color w:val="FF0000"/>
          <w:lang w:val="ro-RO"/>
        </w:rPr>
        <w:t>Buzec</w:t>
      </w:r>
      <w:proofErr w:type="spellEnd"/>
      <w:r w:rsidRPr="00CD5478">
        <w:rPr>
          <w:color w:val="FF0000"/>
          <w:lang w:val="ro-RO"/>
        </w:rPr>
        <w:t xml:space="preserve">, </w:t>
      </w:r>
      <w:proofErr w:type="spellStart"/>
      <w:r w:rsidRPr="00CD5478">
        <w:rPr>
          <w:color w:val="FF0000"/>
          <w:lang w:val="ro-RO"/>
        </w:rPr>
        <w:t>Employer</w:t>
      </w:r>
      <w:proofErr w:type="spellEnd"/>
      <w:r w:rsidRPr="00CD5478">
        <w:rPr>
          <w:color w:val="FF0000"/>
          <w:lang w:val="ro-RO"/>
        </w:rPr>
        <w:t xml:space="preserve"> </w:t>
      </w:r>
      <w:proofErr w:type="spellStart"/>
      <w:r w:rsidRPr="00CD5478">
        <w:rPr>
          <w:color w:val="FF0000"/>
          <w:lang w:val="ro-RO"/>
        </w:rPr>
        <w:t>Branding</w:t>
      </w:r>
      <w:proofErr w:type="spellEnd"/>
      <w:r w:rsidRPr="00CD5478">
        <w:rPr>
          <w:color w:val="FF0000"/>
          <w:lang w:val="ro-RO"/>
        </w:rPr>
        <w:t xml:space="preserve"> </w:t>
      </w:r>
      <w:proofErr w:type="spellStart"/>
      <w:r w:rsidRPr="00CD5478">
        <w:rPr>
          <w:color w:val="FF0000"/>
          <w:lang w:val="ro-RO"/>
        </w:rPr>
        <w:t>Responsible</w:t>
      </w:r>
      <w:proofErr w:type="spellEnd"/>
      <w:r w:rsidRPr="00CD5478">
        <w:rPr>
          <w:color w:val="FF0000"/>
          <w:lang w:val="ro-RO"/>
        </w:rPr>
        <w:t xml:space="preserve">, BRD - </w:t>
      </w:r>
      <w:proofErr w:type="spellStart"/>
      <w:r w:rsidRPr="00CD5478">
        <w:rPr>
          <w:color w:val="FF0000"/>
          <w:lang w:val="ro-RO"/>
        </w:rPr>
        <w:t>Groupe</w:t>
      </w:r>
      <w:proofErr w:type="spellEnd"/>
      <w:r w:rsidRPr="00CD5478">
        <w:rPr>
          <w:color w:val="FF0000"/>
          <w:lang w:val="ro-RO"/>
        </w:rPr>
        <w:t xml:space="preserve"> </w:t>
      </w:r>
      <w:proofErr w:type="spellStart"/>
      <w:r w:rsidRPr="00CD5478">
        <w:rPr>
          <w:color w:val="FF0000"/>
          <w:lang w:val="ro-RO"/>
        </w:rPr>
        <w:t>Societe</w:t>
      </w:r>
      <w:proofErr w:type="spellEnd"/>
      <w:r w:rsidRPr="00CD5478">
        <w:rPr>
          <w:color w:val="FF0000"/>
          <w:lang w:val="ro-RO"/>
        </w:rPr>
        <w:t xml:space="preserve"> Generale</w:t>
      </w:r>
    </w:p>
    <w:p w:rsidR="004669CF" w:rsidRPr="00CD5478" w:rsidRDefault="004669CF" w:rsidP="004669CF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 xml:space="preserve">Andra Cruceanu, </w:t>
      </w:r>
      <w:proofErr w:type="spellStart"/>
      <w:r w:rsidRPr="00CD5478">
        <w:rPr>
          <w:color w:val="FF0000"/>
          <w:lang w:val="ro-RO"/>
        </w:rPr>
        <w:t>Internal</w:t>
      </w:r>
      <w:proofErr w:type="spellEnd"/>
      <w:r w:rsidRPr="00CD5478">
        <w:rPr>
          <w:color w:val="FF0000"/>
          <w:lang w:val="ro-RO"/>
        </w:rPr>
        <w:t xml:space="preserve"> </w:t>
      </w:r>
      <w:proofErr w:type="spellStart"/>
      <w:r w:rsidRPr="00CD5478">
        <w:rPr>
          <w:color w:val="FF0000"/>
          <w:lang w:val="ro-RO"/>
        </w:rPr>
        <w:t>Coach</w:t>
      </w:r>
      <w:proofErr w:type="spellEnd"/>
      <w:r w:rsidRPr="00CD5478">
        <w:rPr>
          <w:color w:val="FF0000"/>
          <w:lang w:val="ro-RO"/>
        </w:rPr>
        <w:t xml:space="preserve">, BRD - </w:t>
      </w:r>
      <w:proofErr w:type="spellStart"/>
      <w:r w:rsidRPr="00CD5478">
        <w:rPr>
          <w:color w:val="FF0000"/>
          <w:lang w:val="ro-RO"/>
        </w:rPr>
        <w:t>Groupe</w:t>
      </w:r>
      <w:proofErr w:type="spellEnd"/>
      <w:r w:rsidRPr="00CD5478">
        <w:rPr>
          <w:color w:val="FF0000"/>
          <w:lang w:val="ro-RO"/>
        </w:rPr>
        <w:t xml:space="preserve"> </w:t>
      </w:r>
      <w:proofErr w:type="spellStart"/>
      <w:r w:rsidRPr="00CD5478">
        <w:rPr>
          <w:color w:val="FF0000"/>
          <w:lang w:val="ro-RO"/>
        </w:rPr>
        <w:t>Societe</w:t>
      </w:r>
      <w:proofErr w:type="spellEnd"/>
      <w:r w:rsidRPr="00CD5478">
        <w:rPr>
          <w:color w:val="FF0000"/>
          <w:lang w:val="ro-RO"/>
        </w:rPr>
        <w:t xml:space="preserve"> Generale</w:t>
      </w:r>
    </w:p>
    <w:p w:rsidR="004669CF" w:rsidRPr="00CD5478" w:rsidRDefault="004669CF" w:rsidP="004669CF">
      <w:pPr>
        <w:spacing w:after="0" w:line="240" w:lineRule="auto"/>
        <w:jc w:val="both"/>
        <w:rPr>
          <w:color w:val="FF0000"/>
          <w:lang w:val="ro-RO"/>
        </w:rPr>
      </w:pPr>
      <w:proofErr w:type="spellStart"/>
      <w:r w:rsidRPr="00CD5478">
        <w:rPr>
          <w:color w:val="FF0000"/>
          <w:lang w:val="ro-RO"/>
        </w:rPr>
        <w:t>Prof.Univ.Dr.</w:t>
      </w:r>
      <w:proofErr w:type="spellEnd"/>
      <w:r w:rsidRPr="00CD5478">
        <w:rPr>
          <w:color w:val="FF0000"/>
          <w:lang w:val="ro-RO"/>
        </w:rPr>
        <w:t xml:space="preserve"> Magdalena </w:t>
      </w:r>
      <w:proofErr w:type="spellStart"/>
      <w:r w:rsidRPr="00CD5478">
        <w:rPr>
          <w:color w:val="FF0000"/>
          <w:lang w:val="ro-RO"/>
        </w:rPr>
        <w:t>Platis</w:t>
      </w:r>
      <w:proofErr w:type="spellEnd"/>
      <w:r w:rsidRPr="00CD5478">
        <w:rPr>
          <w:color w:val="FF0000"/>
          <w:lang w:val="ro-RO"/>
        </w:rPr>
        <w:t>, Prorector, Universitatea din București</w:t>
      </w:r>
    </w:p>
    <w:p w:rsidR="00807077" w:rsidRPr="00CD5478" w:rsidRDefault="00807077" w:rsidP="004669CF">
      <w:pPr>
        <w:spacing w:after="0" w:line="240" w:lineRule="auto"/>
        <w:jc w:val="both"/>
        <w:rPr>
          <w:color w:val="FF0000"/>
          <w:lang w:val="ro-RO"/>
        </w:rPr>
      </w:pPr>
      <w:proofErr w:type="spellStart"/>
      <w:r w:rsidRPr="00CD5478">
        <w:rPr>
          <w:color w:val="FF0000"/>
          <w:lang w:val="ro-RO"/>
        </w:rPr>
        <w:t>Conf.Univ.Dr</w:t>
      </w:r>
      <w:proofErr w:type="spellEnd"/>
      <w:r w:rsidRPr="00CD5478">
        <w:rPr>
          <w:color w:val="FF0000"/>
          <w:lang w:val="ro-RO"/>
        </w:rPr>
        <w:t>. Camelia Cojocaru, Prodecan, Facultatea de Administrație și Afaceri, Universitatea din București</w:t>
      </w:r>
    </w:p>
    <w:p w:rsidR="001431B6" w:rsidRPr="00CD5478" w:rsidRDefault="001431B6" w:rsidP="001431B6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 xml:space="preserve">Aflat la prima ediție în cadrul Universității din București, programul </w:t>
      </w:r>
      <w:proofErr w:type="spellStart"/>
      <w:r w:rsidRPr="00CD5478">
        <w:rPr>
          <w:color w:val="FF0000"/>
          <w:lang w:val="ro-RO"/>
        </w:rPr>
        <w:t>Mindcraft</w:t>
      </w:r>
      <w:proofErr w:type="spellEnd"/>
      <w:r w:rsidRPr="00CD5478">
        <w:rPr>
          <w:color w:val="FF0000"/>
          <w:lang w:val="ro-RO"/>
        </w:rPr>
        <w:t xml:space="preserve"> Academy </w:t>
      </w:r>
      <w:proofErr w:type="spellStart"/>
      <w:r w:rsidRPr="00CD5478">
        <w:rPr>
          <w:color w:val="FF0000"/>
          <w:lang w:val="ro-RO"/>
        </w:rPr>
        <w:t>by</w:t>
      </w:r>
      <w:proofErr w:type="spellEnd"/>
      <w:r w:rsidRPr="00CD5478">
        <w:rPr>
          <w:color w:val="FF0000"/>
          <w:lang w:val="ro-RO"/>
        </w:rPr>
        <w:t xml:space="preserve"> BRD </w:t>
      </w:r>
      <w:r w:rsidR="003C59D5" w:rsidRPr="00CD5478">
        <w:rPr>
          <w:color w:val="FF0000"/>
          <w:lang w:val="ro-RO"/>
        </w:rPr>
        <w:t>î</w:t>
      </w:r>
      <w:r w:rsidRPr="00CD5478">
        <w:rPr>
          <w:color w:val="FF0000"/>
          <w:lang w:val="ro-RO"/>
        </w:rPr>
        <w:t xml:space="preserve">și propune să </w:t>
      </w:r>
      <w:proofErr w:type="spellStart"/>
      <w:r w:rsidRPr="00CD5478">
        <w:rPr>
          <w:color w:val="FF0000"/>
          <w:lang w:val="ro-RO"/>
        </w:rPr>
        <w:t>susţină</w:t>
      </w:r>
      <w:proofErr w:type="spellEnd"/>
      <w:r w:rsidRPr="00CD5478">
        <w:rPr>
          <w:color w:val="FF0000"/>
          <w:lang w:val="ro-RO"/>
        </w:rPr>
        <w:t xml:space="preserve"> </w:t>
      </w:r>
      <w:proofErr w:type="spellStart"/>
      <w:r w:rsidRPr="00CD5478">
        <w:rPr>
          <w:color w:val="FF0000"/>
          <w:lang w:val="ro-RO"/>
        </w:rPr>
        <w:t>studenţii</w:t>
      </w:r>
      <w:proofErr w:type="spellEnd"/>
      <w:r w:rsidRPr="00CD5478">
        <w:rPr>
          <w:color w:val="FF0000"/>
          <w:lang w:val="ro-RO"/>
        </w:rPr>
        <w:t xml:space="preserve"> pe parcursul lor personal </w:t>
      </w:r>
      <w:proofErr w:type="spellStart"/>
      <w:r w:rsidRPr="00CD5478">
        <w:rPr>
          <w:color w:val="FF0000"/>
          <w:lang w:val="ro-RO"/>
        </w:rPr>
        <w:t>şi</w:t>
      </w:r>
      <w:proofErr w:type="spellEnd"/>
      <w:r w:rsidRPr="00CD5478">
        <w:rPr>
          <w:color w:val="FF0000"/>
          <w:lang w:val="ro-RO"/>
        </w:rPr>
        <w:t xml:space="preserve"> profesional. Acest obiectiv va fi îndeplinit prin mentorat oferit de </w:t>
      </w:r>
      <w:proofErr w:type="spellStart"/>
      <w:r w:rsidRPr="00CD5478">
        <w:rPr>
          <w:color w:val="FF0000"/>
          <w:lang w:val="ro-RO"/>
        </w:rPr>
        <w:t>experţii</w:t>
      </w:r>
      <w:proofErr w:type="spellEnd"/>
      <w:r w:rsidRPr="00CD5478">
        <w:rPr>
          <w:color w:val="FF0000"/>
          <w:lang w:val="ro-RO"/>
        </w:rPr>
        <w:t xml:space="preserve"> BRD în personal </w:t>
      </w:r>
      <w:proofErr w:type="spellStart"/>
      <w:r w:rsidRPr="00CD5478">
        <w:rPr>
          <w:color w:val="FF0000"/>
          <w:lang w:val="ro-RO"/>
        </w:rPr>
        <w:t>branding</w:t>
      </w:r>
      <w:proofErr w:type="spellEnd"/>
      <w:r w:rsidRPr="00CD5478">
        <w:rPr>
          <w:color w:val="FF0000"/>
          <w:lang w:val="ro-RO"/>
        </w:rPr>
        <w:t xml:space="preserve">, orientare în carieră, comunicare eficientă, gândire creativă, analiză financiară, discipline bancare, </w:t>
      </w:r>
      <w:proofErr w:type="spellStart"/>
      <w:r w:rsidRPr="00CD5478">
        <w:rPr>
          <w:color w:val="FF0000"/>
          <w:lang w:val="ro-RO"/>
        </w:rPr>
        <w:t>antreprenoriat</w:t>
      </w:r>
      <w:proofErr w:type="spellEnd"/>
      <w:r w:rsidRPr="00CD5478">
        <w:rPr>
          <w:color w:val="FF0000"/>
          <w:lang w:val="ro-RO"/>
        </w:rPr>
        <w:t xml:space="preserve">. </w:t>
      </w:r>
    </w:p>
    <w:p w:rsidR="001431B6" w:rsidRPr="00CD5478" w:rsidRDefault="001431B6" w:rsidP="001431B6">
      <w:pPr>
        <w:spacing w:after="0" w:line="240" w:lineRule="auto"/>
        <w:jc w:val="both"/>
        <w:rPr>
          <w:color w:val="FF0000"/>
          <w:lang w:val="ro-RO"/>
        </w:rPr>
      </w:pPr>
      <w:proofErr w:type="spellStart"/>
      <w:r w:rsidRPr="00CD5478">
        <w:rPr>
          <w:color w:val="FF0000"/>
          <w:lang w:val="ro-RO"/>
        </w:rPr>
        <w:lastRenderedPageBreak/>
        <w:t>Mindcraft</w:t>
      </w:r>
      <w:proofErr w:type="spellEnd"/>
      <w:r w:rsidRPr="00CD5478">
        <w:rPr>
          <w:color w:val="FF0000"/>
          <w:lang w:val="ro-RO"/>
        </w:rPr>
        <w:t xml:space="preserve"> Academy </w:t>
      </w:r>
      <w:proofErr w:type="spellStart"/>
      <w:r w:rsidRPr="00CD5478">
        <w:rPr>
          <w:color w:val="FF0000"/>
          <w:lang w:val="ro-RO"/>
        </w:rPr>
        <w:t>by</w:t>
      </w:r>
      <w:proofErr w:type="spellEnd"/>
      <w:r w:rsidRPr="00CD5478">
        <w:rPr>
          <w:color w:val="FF0000"/>
          <w:lang w:val="ro-RO"/>
        </w:rPr>
        <w:t xml:space="preserve"> BRD oferă studenților UB acces la stagii de pregătire în cadrul BRD, ateliere de dezvoltare personală </w:t>
      </w:r>
      <w:proofErr w:type="spellStart"/>
      <w:r w:rsidRPr="00CD5478">
        <w:rPr>
          <w:color w:val="FF0000"/>
          <w:lang w:val="ro-RO"/>
        </w:rPr>
        <w:t>şi</w:t>
      </w:r>
      <w:proofErr w:type="spellEnd"/>
      <w:r w:rsidRPr="00CD5478">
        <w:rPr>
          <w:color w:val="FF0000"/>
          <w:lang w:val="ro-RO"/>
        </w:rPr>
        <w:t xml:space="preserve"> profesională, evenimente «open </w:t>
      </w:r>
      <w:proofErr w:type="spellStart"/>
      <w:r w:rsidRPr="00CD5478">
        <w:rPr>
          <w:color w:val="FF0000"/>
          <w:lang w:val="ro-RO"/>
        </w:rPr>
        <w:t>days</w:t>
      </w:r>
      <w:proofErr w:type="spellEnd"/>
      <w:r w:rsidRPr="00CD5478">
        <w:rPr>
          <w:color w:val="FF0000"/>
          <w:lang w:val="ro-RO"/>
        </w:rPr>
        <w:t xml:space="preserve">», mentorat, și multe alte </w:t>
      </w:r>
      <w:proofErr w:type="spellStart"/>
      <w:r w:rsidRPr="00CD5478">
        <w:rPr>
          <w:color w:val="FF0000"/>
          <w:lang w:val="ro-RO"/>
        </w:rPr>
        <w:t>oportunităţi</w:t>
      </w:r>
      <w:proofErr w:type="spellEnd"/>
      <w:r w:rsidRPr="00CD5478">
        <w:rPr>
          <w:color w:val="FF0000"/>
          <w:lang w:val="ro-RO"/>
        </w:rPr>
        <w:t>, pe parcursul întregului an universitar 2017-2018.</w:t>
      </w:r>
    </w:p>
    <w:p w:rsidR="001431B6" w:rsidRPr="00CD5478" w:rsidRDefault="001431B6" w:rsidP="001431B6">
      <w:pPr>
        <w:spacing w:after="0" w:line="240" w:lineRule="auto"/>
        <w:jc w:val="both"/>
        <w:rPr>
          <w:color w:val="FF0000"/>
          <w:lang w:val="ro-RO"/>
        </w:rPr>
      </w:pPr>
    </w:p>
    <w:p w:rsidR="004C3EB3" w:rsidRPr="00CD5478" w:rsidRDefault="00CD5478" w:rsidP="00CD5478">
      <w:pPr>
        <w:spacing w:after="0" w:line="240" w:lineRule="auto"/>
        <w:jc w:val="both"/>
        <w:rPr>
          <w:color w:val="FF0000"/>
          <w:lang w:val="ro-RO"/>
        </w:rPr>
      </w:pPr>
      <w:r w:rsidRPr="00CD5478">
        <w:rPr>
          <w:color w:val="FF0000"/>
          <w:lang w:val="ro-RO"/>
        </w:rPr>
        <w:t>Cu această ocazie se va desfășura</w:t>
      </w:r>
      <w:r w:rsidR="00410451">
        <w:rPr>
          <w:color w:val="FF0000"/>
          <w:lang w:val="ro-RO"/>
        </w:rPr>
        <w:t xml:space="preserve"> </w:t>
      </w:r>
      <w:r w:rsidRPr="00CD5478">
        <w:rPr>
          <w:color w:val="FF0000"/>
          <w:lang w:val="ro-RO"/>
        </w:rPr>
        <w:t xml:space="preserve">și primul atelier al programului: </w:t>
      </w:r>
      <w:r w:rsidR="004C3EB3" w:rsidRPr="00CD5478">
        <w:rPr>
          <w:b/>
          <w:color w:val="FF0000"/>
          <w:lang w:val="ro-RO"/>
        </w:rPr>
        <w:t xml:space="preserve">Great </w:t>
      </w:r>
      <w:proofErr w:type="spellStart"/>
      <w:r w:rsidR="004C3EB3" w:rsidRPr="00CD5478">
        <w:rPr>
          <w:b/>
          <w:color w:val="FF0000"/>
          <w:lang w:val="ro-RO"/>
        </w:rPr>
        <w:t>People</w:t>
      </w:r>
      <w:proofErr w:type="spellEnd"/>
      <w:r w:rsidR="004C3EB3" w:rsidRPr="00CD5478">
        <w:rPr>
          <w:b/>
          <w:color w:val="FF0000"/>
          <w:lang w:val="ro-RO"/>
        </w:rPr>
        <w:t xml:space="preserve"> </w:t>
      </w:r>
      <w:proofErr w:type="spellStart"/>
      <w:r w:rsidR="004C3EB3" w:rsidRPr="00CD5478">
        <w:rPr>
          <w:b/>
          <w:color w:val="FF0000"/>
          <w:lang w:val="ro-RO"/>
        </w:rPr>
        <w:t>Inside</w:t>
      </w:r>
      <w:proofErr w:type="spellEnd"/>
      <w:r w:rsidR="004C3EB3" w:rsidRPr="00CD5478">
        <w:rPr>
          <w:color w:val="FF0000"/>
          <w:lang w:val="ro-RO"/>
        </w:rPr>
        <w:t xml:space="preserve">, un workshop de evaluare a competențelor soft și a intereselor vocaționale ale studenților. </w:t>
      </w:r>
      <w:proofErr w:type="spellStart"/>
      <w:r w:rsidR="004C3EB3" w:rsidRPr="00CD5478">
        <w:rPr>
          <w:color w:val="FF0000"/>
          <w:lang w:val="ro-RO"/>
        </w:rPr>
        <w:t>Coach</w:t>
      </w:r>
      <w:proofErr w:type="spellEnd"/>
      <w:r w:rsidR="004C3EB3" w:rsidRPr="00CD5478">
        <w:rPr>
          <w:color w:val="FF0000"/>
          <w:lang w:val="ro-RO"/>
        </w:rPr>
        <w:t xml:space="preserve"> </w:t>
      </w:r>
      <w:r w:rsidRPr="00CD5478">
        <w:rPr>
          <w:color w:val="FF0000"/>
          <w:lang w:val="ro-RO"/>
        </w:rPr>
        <w:t>va fi Andrea Cruceanu</w:t>
      </w:r>
      <w:r w:rsidR="00410451">
        <w:rPr>
          <w:color w:val="FF0000"/>
          <w:lang w:val="ro-RO"/>
        </w:rPr>
        <w:t xml:space="preserve">, </w:t>
      </w:r>
      <w:r w:rsidRPr="00CD5478">
        <w:rPr>
          <w:color w:val="FF0000"/>
          <w:lang w:val="ro-RO"/>
        </w:rPr>
        <w:t>BRD.</w:t>
      </w:r>
      <w:r w:rsidR="00410451">
        <w:rPr>
          <w:color w:val="FF0000"/>
          <w:lang w:val="ro-RO"/>
        </w:rPr>
        <w:t xml:space="preserve"> Atelierul </w:t>
      </w:r>
      <w:r w:rsidR="00410451" w:rsidRPr="00410451">
        <w:rPr>
          <w:color w:val="FF0000"/>
          <w:lang w:val="ro-RO"/>
        </w:rPr>
        <w:t>va avea loc în data de 2 martie, ora 13.</w:t>
      </w:r>
      <w:r w:rsidR="00410451">
        <w:rPr>
          <w:color w:val="FF0000"/>
          <w:lang w:val="ro-RO"/>
        </w:rPr>
        <w:t>3</w:t>
      </w:r>
      <w:r w:rsidR="00410451" w:rsidRPr="00410451">
        <w:rPr>
          <w:color w:val="FF0000"/>
          <w:lang w:val="ro-RO"/>
        </w:rPr>
        <w:t>0, în sala Petre Antonescu – Rectoratul Universității din București (</w:t>
      </w:r>
      <w:proofErr w:type="spellStart"/>
      <w:r w:rsidR="00410451" w:rsidRPr="00410451">
        <w:rPr>
          <w:color w:val="FF0000"/>
          <w:lang w:val="ro-RO"/>
        </w:rPr>
        <w:t>Bdul</w:t>
      </w:r>
      <w:proofErr w:type="spellEnd"/>
      <w:r w:rsidR="00410451" w:rsidRPr="00410451">
        <w:rPr>
          <w:color w:val="FF0000"/>
          <w:lang w:val="ro-RO"/>
        </w:rPr>
        <w:t>. Mihail Kogălniceanu nr. 34-46).</w:t>
      </w:r>
    </w:p>
    <w:p w:rsidR="004C3EB3" w:rsidRDefault="004C3EB3" w:rsidP="004669CF">
      <w:pPr>
        <w:spacing w:after="0" w:line="240" w:lineRule="auto"/>
        <w:jc w:val="both"/>
        <w:rPr>
          <w:color w:val="FF0000"/>
          <w:lang w:val="ro-RO"/>
        </w:rPr>
      </w:pPr>
    </w:p>
    <w:p w:rsidR="003C0EFB" w:rsidRPr="00CD5478" w:rsidRDefault="003C0EFB" w:rsidP="004669CF">
      <w:pPr>
        <w:spacing w:after="0" w:line="240" w:lineRule="auto"/>
        <w:jc w:val="both"/>
        <w:rPr>
          <w:color w:val="FF0000"/>
          <w:lang w:val="ro-RO"/>
        </w:rPr>
      </w:pPr>
      <w:proofErr w:type="spellStart"/>
      <w:r>
        <w:rPr>
          <w:color w:val="FF0000"/>
          <w:lang w:val="ro-RO"/>
        </w:rPr>
        <w:t>Mindcraft</w:t>
      </w:r>
      <w:proofErr w:type="spellEnd"/>
      <w:r>
        <w:rPr>
          <w:color w:val="FF0000"/>
          <w:lang w:val="ro-RO"/>
        </w:rPr>
        <w:t xml:space="preserve"> Academy este un program </w:t>
      </w:r>
      <w:proofErr w:type="spellStart"/>
      <w:r>
        <w:rPr>
          <w:color w:val="FF0000"/>
          <w:lang w:val="ro-RO"/>
        </w:rPr>
        <w:t>sustinut</w:t>
      </w:r>
      <w:proofErr w:type="spellEnd"/>
      <w:r w:rsidR="00D671D4">
        <w:rPr>
          <w:color w:val="FF0000"/>
          <w:lang w:val="ro-RO"/>
        </w:rPr>
        <w:t xml:space="preserve"> de</w:t>
      </w:r>
      <w:r>
        <w:rPr>
          <w:color w:val="FF0000"/>
          <w:lang w:val="ro-RO"/>
        </w:rPr>
        <w:t xml:space="preserve"> Societatea Antreprenoriala </w:t>
      </w:r>
      <w:proofErr w:type="spellStart"/>
      <w:r>
        <w:rPr>
          <w:color w:val="FF0000"/>
          <w:lang w:val="ro-RO"/>
        </w:rPr>
        <w:t>Studenteasca</w:t>
      </w:r>
      <w:proofErr w:type="spellEnd"/>
      <w:r>
        <w:rPr>
          <w:color w:val="FF0000"/>
          <w:lang w:val="ro-RO"/>
        </w:rPr>
        <w:t xml:space="preserve"> din Universitatea din </w:t>
      </w:r>
      <w:proofErr w:type="spellStart"/>
      <w:r>
        <w:rPr>
          <w:color w:val="FF0000"/>
          <w:lang w:val="ro-RO"/>
        </w:rPr>
        <w:t>Bucuresti</w:t>
      </w:r>
      <w:proofErr w:type="spellEnd"/>
      <w:r>
        <w:rPr>
          <w:color w:val="FF0000"/>
          <w:lang w:val="ro-RO"/>
        </w:rPr>
        <w:t xml:space="preserve"> – UNIHUB.</w:t>
      </w:r>
    </w:p>
    <w:sectPr w:rsidR="003C0EFB" w:rsidRPr="00CD5478" w:rsidSect="0048454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45" w:rsidRDefault="00646045" w:rsidP="0014029E">
      <w:pPr>
        <w:spacing w:after="0" w:line="240" w:lineRule="auto"/>
      </w:pPr>
      <w:r>
        <w:separator/>
      </w:r>
    </w:p>
  </w:endnote>
  <w:endnote w:type="continuationSeparator" w:id="0">
    <w:p w:rsidR="00646045" w:rsidRDefault="00646045" w:rsidP="0014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45" w:rsidRDefault="00646045" w:rsidP="0014029E">
      <w:pPr>
        <w:spacing w:after="0" w:line="240" w:lineRule="auto"/>
      </w:pPr>
      <w:r>
        <w:separator/>
      </w:r>
    </w:p>
  </w:footnote>
  <w:footnote w:type="continuationSeparator" w:id="0">
    <w:p w:rsidR="00646045" w:rsidRDefault="00646045" w:rsidP="0014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54" w:rsidRDefault="001F7E54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E31"/>
    <w:multiLevelType w:val="hybridMultilevel"/>
    <w:tmpl w:val="D2CC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436"/>
    <w:multiLevelType w:val="hybridMultilevel"/>
    <w:tmpl w:val="3F54FDCC"/>
    <w:lvl w:ilvl="0" w:tplc="BE00B8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761DB"/>
    <w:multiLevelType w:val="hybridMultilevel"/>
    <w:tmpl w:val="B59EEF8E"/>
    <w:lvl w:ilvl="0" w:tplc="9F96D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73E"/>
    <w:multiLevelType w:val="hybridMultilevel"/>
    <w:tmpl w:val="4FE2F758"/>
    <w:lvl w:ilvl="0" w:tplc="E7DA3C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C04AC"/>
    <w:multiLevelType w:val="hybridMultilevel"/>
    <w:tmpl w:val="D79C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35"/>
    <w:rsid w:val="0000078F"/>
    <w:rsid w:val="00035A6F"/>
    <w:rsid w:val="00067725"/>
    <w:rsid w:val="000D636C"/>
    <w:rsid w:val="000E3C61"/>
    <w:rsid w:val="001061CD"/>
    <w:rsid w:val="001369E8"/>
    <w:rsid w:val="0014029E"/>
    <w:rsid w:val="001431B6"/>
    <w:rsid w:val="00163586"/>
    <w:rsid w:val="001942B3"/>
    <w:rsid w:val="001A075B"/>
    <w:rsid w:val="001C5E80"/>
    <w:rsid w:val="001E3DEE"/>
    <w:rsid w:val="001F7E54"/>
    <w:rsid w:val="002013E5"/>
    <w:rsid w:val="0020702F"/>
    <w:rsid w:val="00251B2E"/>
    <w:rsid w:val="002A3535"/>
    <w:rsid w:val="002B27B3"/>
    <w:rsid w:val="002C4BC8"/>
    <w:rsid w:val="002C7523"/>
    <w:rsid w:val="002D136D"/>
    <w:rsid w:val="002F6307"/>
    <w:rsid w:val="00341E6D"/>
    <w:rsid w:val="003C0EFB"/>
    <w:rsid w:val="003C59D5"/>
    <w:rsid w:val="003D6C94"/>
    <w:rsid w:val="004037BE"/>
    <w:rsid w:val="00410451"/>
    <w:rsid w:val="004669CF"/>
    <w:rsid w:val="00484544"/>
    <w:rsid w:val="004C3EB3"/>
    <w:rsid w:val="004F61C8"/>
    <w:rsid w:val="005C273E"/>
    <w:rsid w:val="00603173"/>
    <w:rsid w:val="00646045"/>
    <w:rsid w:val="00667B92"/>
    <w:rsid w:val="00672457"/>
    <w:rsid w:val="006A3E3B"/>
    <w:rsid w:val="006E077F"/>
    <w:rsid w:val="006F5F36"/>
    <w:rsid w:val="007226F0"/>
    <w:rsid w:val="00760EE8"/>
    <w:rsid w:val="00774AF1"/>
    <w:rsid w:val="00807077"/>
    <w:rsid w:val="0084387F"/>
    <w:rsid w:val="00857C80"/>
    <w:rsid w:val="00870579"/>
    <w:rsid w:val="009D5FF0"/>
    <w:rsid w:val="00A6080D"/>
    <w:rsid w:val="00AA3BB4"/>
    <w:rsid w:val="00AF59EC"/>
    <w:rsid w:val="00B000B5"/>
    <w:rsid w:val="00B17DEA"/>
    <w:rsid w:val="00B6745A"/>
    <w:rsid w:val="00B75795"/>
    <w:rsid w:val="00BA6209"/>
    <w:rsid w:val="00C35735"/>
    <w:rsid w:val="00C530A2"/>
    <w:rsid w:val="00C8100A"/>
    <w:rsid w:val="00C946CB"/>
    <w:rsid w:val="00CA4E4F"/>
    <w:rsid w:val="00CA7809"/>
    <w:rsid w:val="00CC6136"/>
    <w:rsid w:val="00CD5478"/>
    <w:rsid w:val="00CF5359"/>
    <w:rsid w:val="00D42AB9"/>
    <w:rsid w:val="00D671D4"/>
    <w:rsid w:val="00D75C49"/>
    <w:rsid w:val="00DC727D"/>
    <w:rsid w:val="00DE391D"/>
    <w:rsid w:val="00E31FC2"/>
    <w:rsid w:val="00EA4031"/>
    <w:rsid w:val="00F00910"/>
    <w:rsid w:val="00F300D4"/>
    <w:rsid w:val="00F31C34"/>
    <w:rsid w:val="00F43F66"/>
    <w:rsid w:val="00F8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457D8-5E2F-4844-BC51-133BF8E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9E"/>
  </w:style>
  <w:style w:type="paragraph" w:styleId="Footer">
    <w:name w:val="footer"/>
    <w:basedOn w:val="Normal"/>
    <w:link w:val="FooterChar"/>
    <w:uiPriority w:val="99"/>
    <w:unhideWhenUsed/>
    <w:rsid w:val="0014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9E"/>
  </w:style>
  <w:style w:type="paragraph" w:styleId="BalloonText">
    <w:name w:val="Balloon Text"/>
    <w:basedOn w:val="Normal"/>
    <w:link w:val="BalloonTextChar"/>
    <w:uiPriority w:val="99"/>
    <w:semiHidden/>
    <w:unhideWhenUsed/>
    <w:rsid w:val="0014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7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13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Société Générale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IAMANDI IRINA-EUGENIA</dc:creator>
  <cp:lastModifiedBy>Camelia Cojocaru</cp:lastModifiedBy>
  <cp:revision>28</cp:revision>
  <cp:lastPrinted>2018-02-19T05:34:00Z</cp:lastPrinted>
  <dcterms:created xsi:type="dcterms:W3CDTF">2018-01-30T09:06:00Z</dcterms:created>
  <dcterms:modified xsi:type="dcterms:W3CDTF">2018-02-27T05:32:00Z</dcterms:modified>
</cp:coreProperties>
</file>